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21E75A34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489705B8">
            <wp:simplePos x="0" y="0"/>
            <wp:positionH relativeFrom="margin">
              <wp:posOffset>1087755</wp:posOffset>
            </wp:positionH>
            <wp:positionV relativeFrom="margin">
              <wp:posOffset>43180</wp:posOffset>
            </wp:positionV>
            <wp:extent cx="4675505" cy="2629535"/>
            <wp:effectExtent l="38100" t="38100" r="29845" b="3746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26295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3AC5E6C4" w:rsidR="00904765" w:rsidRPr="00DF56DE" w:rsidRDefault="00904765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Breakfast with Jesus (Part </w:t>
      </w:r>
      <w:r w:rsidR="004740F3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</w:p>
    <w:p w14:paraId="6CAF4CD8" w14:textId="75CE43B9" w:rsidR="00904765" w:rsidRPr="00DF56DE" w:rsidRDefault="00904765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John 21:1</w:t>
      </w:r>
      <w:r w:rsidR="004740F3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-</w:t>
      </w:r>
      <w:r w:rsidR="004740F3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23</w:t>
      </w:r>
    </w:p>
    <w:p w14:paraId="7AD5970B" w14:textId="2AFD0A53" w:rsidR="00635FC7" w:rsidRPr="00DF56DE" w:rsidRDefault="0090476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August</w:t>
      </w:r>
      <w:r w:rsidR="00E50A02" w:rsidRPr="00DF56D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740F3" w:rsidRPr="00DF56DE">
        <w:rPr>
          <w:rFonts w:ascii="Arial" w:hAnsi="Arial" w:cs="Arial"/>
          <w:color w:val="000000" w:themeColor="text1"/>
          <w:sz w:val="28"/>
          <w:szCs w:val="28"/>
        </w:rPr>
        <w:t>9</w:t>
      </w:r>
      <w:r w:rsidR="00635FC7" w:rsidRPr="00DF56DE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DF56DE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557E109F" w14:textId="4F8B4561" w:rsidR="00904765" w:rsidRPr="00DF56DE" w:rsidRDefault="009C2EFD" w:rsidP="00606000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87267CC" w14:textId="77777777" w:rsidR="006436A6" w:rsidRPr="00DF56DE" w:rsidRDefault="006436A6" w:rsidP="006436A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The resurrection of Jesus meets real life when we believe, love, and follow Him.</w:t>
      </w:r>
    </w:p>
    <w:p w14:paraId="7804B1C8" w14:textId="7C86F56C" w:rsidR="006436A6" w:rsidRPr="00DF56DE" w:rsidRDefault="006436A6" w:rsidP="006436A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7253A18" w14:textId="3907D519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i/>
          <w:iCs/>
          <w:color w:val="000000" w:themeColor="text1"/>
          <w:sz w:val="28"/>
          <w:szCs w:val="28"/>
        </w:rPr>
        <w:t>Following the resurrected Jesus means…</w:t>
      </w:r>
    </w:p>
    <w:p w14:paraId="1A328F0D" w14:textId="52238DE8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0A6A185" w14:textId="198C64B8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I.    Our highest priority and central motivation must be </w:t>
      </w: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LOVE</w:t>
      </w:r>
      <w:r w:rsidRPr="00DF56DE">
        <w:rPr>
          <w:rFonts w:ascii="Arial" w:hAnsi="Arial" w:cs="Arial"/>
          <w:color w:val="000000" w:themeColor="text1"/>
          <w:sz w:val="28"/>
          <w:szCs w:val="28"/>
        </w:rPr>
        <w:t> for Christ. (15-17)</w:t>
      </w:r>
    </w:p>
    <w:p w14:paraId="338F1CD8" w14:textId="3D2FB5F3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45266C9" w14:textId="3A00B6F1" w:rsidR="006436A6" w:rsidRPr="00DF56DE" w:rsidRDefault="00DF56DE" w:rsidP="006436A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A.  Who we love matters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MORE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 than what we do.</w:t>
      </w:r>
    </w:p>
    <w:p w14:paraId="383DD81B" w14:textId="71B2D9EE" w:rsidR="006436A6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AD5F20F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9661811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16EF4E7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60939F8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CE0398A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0C760B7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B26035E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01F2043" w14:textId="77777777" w:rsidR="00D62CDF" w:rsidRPr="00DF56DE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798484B" w14:textId="48771C0F" w:rsidR="006436A6" w:rsidRPr="00DF56DE" w:rsidRDefault="00DF56DE" w:rsidP="006436A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B.  Who we love will directly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IMPACT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 what we do.</w:t>
      </w:r>
    </w:p>
    <w:p w14:paraId="681A3FD5" w14:textId="0FB93354" w:rsidR="006436A6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8D8C6C0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3C9A0E7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6F3FBC7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0F2502E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6A2D9BC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FAE9ECD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4C0CD8F" w14:textId="77777777" w:rsidR="00D62CDF" w:rsidRPr="00DF56DE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20FBF5F" w14:textId="30DA5DCD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lastRenderedPageBreak/>
        <w:t>II.   Our commitment will not be to our own </w:t>
      </w: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COMFORT</w:t>
      </w:r>
      <w:r w:rsidRPr="00DF56DE">
        <w:rPr>
          <w:rFonts w:ascii="Arial" w:hAnsi="Arial" w:cs="Arial"/>
          <w:color w:val="000000" w:themeColor="text1"/>
          <w:sz w:val="28"/>
          <w:szCs w:val="28"/>
        </w:rPr>
        <w:t> but to the </w:t>
      </w: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CROSS</w:t>
      </w:r>
      <w:r w:rsidRPr="00DF56DE">
        <w:rPr>
          <w:rFonts w:ascii="Arial" w:hAnsi="Arial" w:cs="Arial"/>
          <w:color w:val="000000" w:themeColor="text1"/>
          <w:sz w:val="28"/>
          <w:szCs w:val="28"/>
        </w:rPr>
        <w:t xml:space="preserve"> of Christ </w:t>
      </w:r>
      <w:r w:rsidR="00884B43">
        <w:rPr>
          <w:rFonts w:ascii="Arial" w:hAnsi="Arial" w:cs="Arial"/>
          <w:color w:val="000000" w:themeColor="text1"/>
          <w:sz w:val="28"/>
          <w:szCs w:val="28"/>
        </w:rPr>
        <w:br/>
        <w:t xml:space="preserve">         </w:t>
      </w:r>
      <w:proofErr w:type="gramStart"/>
      <w:r w:rsidR="00884B43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DF56DE">
        <w:rPr>
          <w:rFonts w:ascii="Arial" w:hAnsi="Arial" w:cs="Arial"/>
          <w:color w:val="000000" w:themeColor="text1"/>
          <w:sz w:val="28"/>
          <w:szCs w:val="28"/>
        </w:rPr>
        <w:t>(</w:t>
      </w:r>
      <w:proofErr w:type="gramEnd"/>
      <w:r w:rsidRPr="00DF56DE">
        <w:rPr>
          <w:rFonts w:ascii="Arial" w:hAnsi="Arial" w:cs="Arial"/>
          <w:color w:val="000000" w:themeColor="text1"/>
          <w:sz w:val="28"/>
          <w:szCs w:val="28"/>
        </w:rPr>
        <w:t>18-19)</w:t>
      </w:r>
    </w:p>
    <w:p w14:paraId="412D760E" w14:textId="68324252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816C910" w14:textId="444D4F2C" w:rsidR="006436A6" w:rsidRPr="00DF56DE" w:rsidRDefault="00DF56DE" w:rsidP="006436A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A.  Redefining “God loves you and has a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WONDERFUL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 plan for your life.”</w:t>
      </w:r>
    </w:p>
    <w:p w14:paraId="6D2C1359" w14:textId="1181ACBD" w:rsidR="006436A6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AA928DA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CB259BF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C60557B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4376163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9E85D1D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FC20C33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5751970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284CEE6" w14:textId="77777777" w:rsidR="00D62CDF" w:rsidRPr="00DF56DE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EEF2170" w14:textId="07ABC351" w:rsidR="006436A6" w:rsidRPr="00DF56DE" w:rsidRDefault="00DF56DE" w:rsidP="006436A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 xml:space="preserve">B.  Redefining the reason for suffering – beyond punishment to a means </w:t>
      </w:r>
      <w:r>
        <w:rPr>
          <w:rFonts w:ascii="Arial" w:hAnsi="Arial" w:cs="Arial"/>
          <w:color w:val="000000" w:themeColor="text1"/>
          <w:sz w:val="28"/>
          <w:szCs w:val="28"/>
        </w:rPr>
        <w:br/>
        <w:t xml:space="preserve">      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of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GLORIFYING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 God.</w:t>
      </w:r>
    </w:p>
    <w:p w14:paraId="46E292F0" w14:textId="48F5F3C2" w:rsidR="006436A6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0928DFB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446E4FF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A94875B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033230D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DA076CC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7DFE105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2CFD7EF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5C00CA0" w14:textId="77777777" w:rsidR="00D62CDF" w:rsidRPr="00DF56DE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D2BE570" w14:textId="7B1C4C65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III</w:t>
      </w:r>
      <w:proofErr w:type="gramStart"/>
      <w:r w:rsidRPr="00DF56DE">
        <w:rPr>
          <w:rFonts w:ascii="Arial" w:hAnsi="Arial" w:cs="Arial"/>
          <w:color w:val="000000" w:themeColor="text1"/>
          <w:sz w:val="28"/>
          <w:szCs w:val="28"/>
        </w:rPr>
        <w:t>.  Our</w:t>
      </w:r>
      <w:proofErr w:type="gramEnd"/>
      <w:r w:rsidRPr="00DF56D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Pr="00DF56DE">
        <w:rPr>
          <w:rFonts w:ascii="Arial" w:hAnsi="Arial" w:cs="Arial"/>
          <w:color w:val="000000" w:themeColor="text1"/>
          <w:sz w:val="28"/>
          <w:szCs w:val="28"/>
        </w:rPr>
        <w:t>calling</w:t>
      </w:r>
      <w:proofErr w:type="gramEnd"/>
      <w:r w:rsidRPr="00DF56DE">
        <w:rPr>
          <w:rFonts w:ascii="Arial" w:hAnsi="Arial" w:cs="Arial"/>
          <w:color w:val="000000" w:themeColor="text1"/>
          <w:sz w:val="28"/>
          <w:szCs w:val="28"/>
        </w:rPr>
        <w:t xml:space="preserve"> frees us from getting caught up in the </w:t>
      </w:r>
      <w:r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COMPARISON</w:t>
      </w:r>
      <w:r w:rsidRPr="00DF56DE">
        <w:rPr>
          <w:rFonts w:ascii="Arial" w:hAnsi="Arial" w:cs="Arial"/>
          <w:color w:val="000000" w:themeColor="text1"/>
          <w:sz w:val="28"/>
          <w:szCs w:val="28"/>
        </w:rPr>
        <w:t> game. (20-23)</w:t>
      </w:r>
    </w:p>
    <w:p w14:paraId="180DFB3E" w14:textId="67BE31AA" w:rsidR="006436A6" w:rsidRPr="00DF56DE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B6C2F3F" w14:textId="6370C162" w:rsidR="006436A6" w:rsidRPr="00DF56DE" w:rsidRDefault="00DF56DE" w:rsidP="006436A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A.  Our callings are wonderfully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DIFFERENT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 and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DIVERSE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305D66CB" w14:textId="44E8F1B7" w:rsidR="006436A6" w:rsidRDefault="006436A6" w:rsidP="006436A6">
      <w:pPr>
        <w:rPr>
          <w:rFonts w:ascii="Arial" w:hAnsi="Arial" w:cs="Arial"/>
          <w:color w:val="000000" w:themeColor="text1"/>
          <w:sz w:val="28"/>
          <w:szCs w:val="28"/>
        </w:rPr>
      </w:pPr>
      <w:r w:rsidRPr="00DF56DE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7A23A1D3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6B4CA9D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902CE01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FFAA196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09D5952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3056015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23A3749" w14:textId="77777777" w:rsidR="00D62CDF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2E8419C" w14:textId="77777777" w:rsidR="00D62CDF" w:rsidRPr="00DF56DE" w:rsidRDefault="00D62CDF" w:rsidP="006436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A3D4A99" w14:textId="77B7A6F6" w:rsidR="006436A6" w:rsidRPr="00DF56DE" w:rsidRDefault="00DF56DE" w:rsidP="006436A6">
      <w:pPr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B.  Our callings are helpfully simple: </w:t>
      </w:r>
      <w:r w:rsidR="006436A6" w:rsidRPr="00DF56DE">
        <w:rPr>
          <w:rFonts w:ascii="Arial" w:hAnsi="Arial" w:cs="Arial"/>
          <w:b/>
          <w:bCs/>
          <w:color w:val="000000" w:themeColor="text1"/>
          <w:sz w:val="28"/>
          <w:szCs w:val="28"/>
        </w:rPr>
        <w:t>FOLLOW</w:t>
      </w:r>
      <w:r w:rsidR="006436A6" w:rsidRPr="00DF56DE">
        <w:rPr>
          <w:rFonts w:ascii="Arial" w:hAnsi="Arial" w:cs="Arial"/>
          <w:color w:val="000000" w:themeColor="text1"/>
          <w:sz w:val="28"/>
          <w:szCs w:val="28"/>
        </w:rPr>
        <w:t> Jesus.</w:t>
      </w:r>
    </w:p>
    <w:p w14:paraId="23D480B0" w14:textId="282F7C83" w:rsidR="00904765" w:rsidRPr="004740F3" w:rsidRDefault="00904765" w:rsidP="006436A6">
      <w:pPr>
        <w:rPr>
          <w:rFonts w:ascii="Arial" w:hAnsi="Arial" w:cs="Arial"/>
          <w:color w:val="EE0000"/>
          <w:sz w:val="28"/>
          <w:szCs w:val="28"/>
        </w:rPr>
      </w:pPr>
    </w:p>
    <w:sectPr w:rsidR="00904765" w:rsidRPr="004740F3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9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3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1"/>
  </w:num>
  <w:num w:numId="2" w16cid:durableId="1502430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35"/>
  </w:num>
  <w:num w:numId="8" w16cid:durableId="655650445">
    <w:abstractNumId w:val="38"/>
  </w:num>
  <w:num w:numId="9" w16cid:durableId="592662904">
    <w:abstractNumId w:val="14"/>
  </w:num>
  <w:num w:numId="10" w16cid:durableId="515002530">
    <w:abstractNumId w:val="2"/>
  </w:num>
  <w:num w:numId="11" w16cid:durableId="479150374">
    <w:abstractNumId w:val="20"/>
  </w:num>
  <w:num w:numId="12" w16cid:durableId="767583516">
    <w:abstractNumId w:val="5"/>
  </w:num>
  <w:num w:numId="13" w16cid:durableId="2093619442">
    <w:abstractNumId w:val="19"/>
  </w:num>
  <w:num w:numId="14" w16cid:durableId="209464180">
    <w:abstractNumId w:val="24"/>
  </w:num>
  <w:num w:numId="15" w16cid:durableId="454835501">
    <w:abstractNumId w:val="30"/>
  </w:num>
  <w:num w:numId="16" w16cid:durableId="1640646445">
    <w:abstractNumId w:val="15"/>
  </w:num>
  <w:num w:numId="17" w16cid:durableId="1890799642">
    <w:abstractNumId w:val="3"/>
  </w:num>
  <w:num w:numId="18" w16cid:durableId="1231118196">
    <w:abstractNumId w:val="25"/>
  </w:num>
  <w:num w:numId="19" w16cid:durableId="1688368650">
    <w:abstractNumId w:val="22"/>
  </w:num>
  <w:num w:numId="20" w16cid:durableId="542446507">
    <w:abstractNumId w:val="11"/>
  </w:num>
  <w:num w:numId="21" w16cid:durableId="2005549992">
    <w:abstractNumId w:val="18"/>
  </w:num>
  <w:num w:numId="22" w16cid:durableId="816461255">
    <w:abstractNumId w:val="32"/>
  </w:num>
  <w:num w:numId="23" w16cid:durableId="1908609384">
    <w:abstractNumId w:val="10"/>
  </w:num>
  <w:num w:numId="24" w16cid:durableId="1489202826">
    <w:abstractNumId w:val="28"/>
  </w:num>
  <w:num w:numId="25" w16cid:durableId="1512329404">
    <w:abstractNumId w:val="37"/>
  </w:num>
  <w:num w:numId="26" w16cid:durableId="1568686166">
    <w:abstractNumId w:val="4"/>
  </w:num>
  <w:num w:numId="27" w16cid:durableId="1782148548">
    <w:abstractNumId w:val="33"/>
  </w:num>
  <w:num w:numId="28" w16cid:durableId="1357274098">
    <w:abstractNumId w:val="27"/>
  </w:num>
  <w:num w:numId="29" w16cid:durableId="297226064">
    <w:abstractNumId w:val="7"/>
  </w:num>
  <w:num w:numId="30" w16cid:durableId="1934513968">
    <w:abstractNumId w:val="36"/>
  </w:num>
  <w:num w:numId="31" w16cid:durableId="995038625">
    <w:abstractNumId w:val="16"/>
  </w:num>
  <w:num w:numId="32" w16cid:durableId="1239444779">
    <w:abstractNumId w:val="34"/>
  </w:num>
  <w:num w:numId="33" w16cid:durableId="1564951483">
    <w:abstractNumId w:val="13"/>
  </w:num>
  <w:num w:numId="34" w16cid:durableId="2048293773">
    <w:abstractNumId w:val="31"/>
  </w:num>
  <w:num w:numId="35" w16cid:durableId="822236497">
    <w:abstractNumId w:val="6"/>
  </w:num>
  <w:num w:numId="36" w16cid:durableId="926499340">
    <w:abstractNumId w:val="23"/>
  </w:num>
  <w:num w:numId="37" w16cid:durableId="945505694">
    <w:abstractNumId w:val="21"/>
  </w:num>
  <w:num w:numId="38" w16cid:durableId="243295495">
    <w:abstractNumId w:val="17"/>
  </w:num>
  <w:num w:numId="39" w16cid:durableId="67287922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240A"/>
    <w:rsid w:val="00023BDC"/>
    <w:rsid w:val="00023E9D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E41BD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61068"/>
    <w:rsid w:val="002619A3"/>
    <w:rsid w:val="00261CAA"/>
    <w:rsid w:val="00262616"/>
    <w:rsid w:val="0026306A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0F3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6CDB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3EFA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451F"/>
    <w:rsid w:val="00615960"/>
    <w:rsid w:val="00615974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6A6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4B43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376EB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5F6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2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2CDF"/>
    <w:rsid w:val="00D6355C"/>
    <w:rsid w:val="00D64D61"/>
    <w:rsid w:val="00D669A9"/>
    <w:rsid w:val="00D677BC"/>
    <w:rsid w:val="00D702D9"/>
    <w:rsid w:val="00D72F8C"/>
    <w:rsid w:val="00D73167"/>
    <w:rsid w:val="00D7441F"/>
    <w:rsid w:val="00D75CE4"/>
    <w:rsid w:val="00D761B9"/>
    <w:rsid w:val="00D7695D"/>
    <w:rsid w:val="00D76CA4"/>
    <w:rsid w:val="00D76DE6"/>
    <w:rsid w:val="00D773C6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751F"/>
    <w:rsid w:val="00DA029B"/>
    <w:rsid w:val="00DA2DD3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6DE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13</cp:revision>
  <cp:lastPrinted>2024-02-14T16:03:00Z</cp:lastPrinted>
  <dcterms:created xsi:type="dcterms:W3CDTF">2026-08-03T16:41:00Z</dcterms:created>
  <dcterms:modified xsi:type="dcterms:W3CDTF">2026-08-10T19:12:00Z</dcterms:modified>
</cp:coreProperties>
</file>